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A" w:rsidRDefault="00682D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10696575" cy="7783195"/>
            <wp:effectExtent l="19050" t="0" r="9525" b="0"/>
            <wp:wrapThrough wrapText="bothSides">
              <wp:wrapPolygon edited="0">
                <wp:start x="-38" y="0"/>
                <wp:lineTo x="-38" y="21570"/>
                <wp:lineTo x="21619" y="21570"/>
                <wp:lineTo x="21619" y="0"/>
                <wp:lineTo x="-38" y="0"/>
              </wp:wrapPolygon>
            </wp:wrapThrough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79A7" w:rsidRPr="00BB3DDE" w:rsidRDefault="004D79A7" w:rsidP="00BB3DDE">
      <w:pPr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92D46" w:rsidRPr="00BB3DDE" w:rsidRDefault="00492D46" w:rsidP="00BB3D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DDE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окружающему миру составлена в соответствии </w:t>
      </w:r>
      <w:proofErr w:type="gramStart"/>
      <w:r w:rsidRPr="00BB3DDE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BB3D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934AC" w:rsidRPr="00FA2284" w:rsidRDefault="00B934AC" w:rsidP="00BC4244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B934AC" w:rsidRPr="00FA2284" w:rsidRDefault="00B934AC" w:rsidP="00BC4244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начального общего образования);</w:t>
      </w:r>
    </w:p>
    <w:p w:rsidR="00B934AC" w:rsidRDefault="00B934AC" w:rsidP="00BC4244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361E4B" w:rsidRPr="00FA2284" w:rsidRDefault="00361E4B" w:rsidP="00361E4B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</w:t>
      </w:r>
      <w:r w:rsidRPr="00EC64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«СОШ№ 19» на 2018 – 2019 учебный год.</w:t>
      </w:r>
    </w:p>
    <w:p w:rsidR="00B934AC" w:rsidRPr="00FA2284" w:rsidRDefault="00B934AC" w:rsidP="00BC4244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№19 г. Брянска на 201</w:t>
      </w:r>
      <w:r w:rsidR="00EF02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EF029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A228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92D46" w:rsidRPr="00BB3DDE" w:rsidRDefault="00492D46" w:rsidP="00BC4244">
      <w:pPr>
        <w:numPr>
          <w:ilvl w:val="0"/>
          <w:numId w:val="2"/>
        </w:numPr>
        <w:tabs>
          <w:tab w:val="left" w:pos="1134"/>
          <w:tab w:val="left" w:pos="184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proofErr w:type="gramStart"/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3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А.А.Плешаков Окружающий мир УМК "Перспектива". </w:t>
      </w:r>
    </w:p>
    <w:p w:rsidR="00B934AC" w:rsidRDefault="00B934AC" w:rsidP="00B934AC">
      <w:pPr>
        <w:spacing w:after="200" w:line="360" w:lineRule="auto"/>
        <w:ind w:firstLine="360"/>
        <w:jc w:val="both"/>
        <w:rPr>
          <w:color w:val="000000"/>
          <w:sz w:val="21"/>
          <w:szCs w:val="21"/>
        </w:rPr>
      </w:pPr>
      <w:r w:rsidRPr="00B934A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B934AC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B934AC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  <w:r>
        <w:rPr>
          <w:color w:val="000000"/>
          <w:sz w:val="21"/>
          <w:szCs w:val="21"/>
        </w:rPr>
        <w:t xml:space="preserve"> </w:t>
      </w:r>
    </w:p>
    <w:p w:rsidR="000A5492" w:rsidRPr="00B934AC" w:rsidRDefault="000A5492" w:rsidP="00B934AC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934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Основными целями при изучении предмета в</w:t>
      </w:r>
      <w:r w:rsidR="00EF029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</w:t>
      </w:r>
      <w:r w:rsidRPr="00B934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EF029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Pr="00B934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классе являются:</w:t>
      </w:r>
    </w:p>
    <w:p w:rsidR="000A5492" w:rsidRPr="00BB3DDE" w:rsidRDefault="000A5492" w:rsidP="00BC42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DDE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BB3DDE">
        <w:rPr>
          <w:rFonts w:ascii="Times New Roman" w:eastAsia="Calibri" w:hAnsi="Times New Roman" w:cs="Times New Roman"/>
          <w:bCs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0A5492" w:rsidRPr="00BB3DDE" w:rsidRDefault="000A5492" w:rsidP="00BC42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D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освоение </w:t>
      </w:r>
      <w:r w:rsidRPr="00BB3DDE">
        <w:rPr>
          <w:rFonts w:ascii="Times New Roman" w:eastAsia="Calibri" w:hAnsi="Times New Roman" w:cs="Times New Roman"/>
          <w:bCs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0A5492" w:rsidRPr="00BB3DDE" w:rsidRDefault="000A5492" w:rsidP="00BC42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D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воспитание </w:t>
      </w:r>
      <w:r w:rsidRPr="00BB3DDE">
        <w:rPr>
          <w:rFonts w:ascii="Times New Roman" w:eastAsia="Calibri" w:hAnsi="Times New Roman" w:cs="Times New Roman"/>
          <w:bCs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0A5492" w:rsidRPr="00BB3DDE" w:rsidRDefault="000A5492" w:rsidP="00BC4244">
      <w:pPr>
        <w:pStyle w:val="a3"/>
        <w:numPr>
          <w:ilvl w:val="0"/>
          <w:numId w:val="1"/>
        </w:numPr>
        <w:spacing w:line="360" w:lineRule="auto"/>
        <w:rPr>
          <w:rFonts w:eastAsia="Calibri"/>
        </w:rPr>
      </w:pPr>
      <w:r w:rsidRPr="00BB3DDE">
        <w:rPr>
          <w:rFonts w:eastAsia="Calibri"/>
        </w:rPr>
        <w:lastRenderedPageBreak/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934AC" w:rsidRDefault="000A5492" w:rsidP="00BC4244">
      <w:pPr>
        <w:pStyle w:val="a3"/>
        <w:numPr>
          <w:ilvl w:val="0"/>
          <w:numId w:val="1"/>
        </w:numPr>
        <w:spacing w:line="360" w:lineRule="auto"/>
        <w:rPr>
          <w:rFonts w:eastAsia="Calibri"/>
        </w:rPr>
      </w:pPr>
      <w:r w:rsidRPr="00BB3DDE">
        <w:rPr>
          <w:rFonts w:eastAsia="Calibri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417A2" w:rsidRPr="00B934AC" w:rsidRDefault="004D79A7" w:rsidP="00B934AC">
      <w:pPr>
        <w:pStyle w:val="a3"/>
        <w:spacing w:line="360" w:lineRule="auto"/>
        <w:jc w:val="center"/>
        <w:rPr>
          <w:rFonts w:eastAsia="Calibri"/>
        </w:rPr>
      </w:pPr>
      <w:r w:rsidRPr="00B934AC">
        <w:rPr>
          <w:b/>
          <w:bCs/>
          <w:color w:val="000000"/>
          <w:u w:val="single"/>
        </w:rPr>
        <w:t>Задачи изучения предмета «</w:t>
      </w:r>
      <w:r w:rsidR="00095D96" w:rsidRPr="00B934AC">
        <w:rPr>
          <w:b/>
          <w:bCs/>
          <w:color w:val="000000"/>
          <w:u w:val="single"/>
        </w:rPr>
        <w:t>Окружающий мир</w:t>
      </w:r>
      <w:r w:rsidR="00E758CC" w:rsidRPr="00B934AC">
        <w:rPr>
          <w:b/>
          <w:bCs/>
          <w:color w:val="000000"/>
          <w:u w:val="single"/>
        </w:rPr>
        <w:t xml:space="preserve"> (человек, природа, общество)</w:t>
      </w:r>
      <w:r w:rsidR="00095D96" w:rsidRPr="00B934AC">
        <w:rPr>
          <w:b/>
          <w:bCs/>
          <w:color w:val="000000"/>
          <w:u w:val="single"/>
        </w:rPr>
        <w:t>» в</w:t>
      </w:r>
      <w:r w:rsidR="00EF0294">
        <w:rPr>
          <w:b/>
          <w:bCs/>
          <w:color w:val="000000"/>
          <w:u w:val="single"/>
        </w:rPr>
        <w:t>о</w:t>
      </w:r>
      <w:r w:rsidR="00095D96" w:rsidRPr="00B934AC">
        <w:rPr>
          <w:b/>
          <w:bCs/>
          <w:color w:val="000000"/>
          <w:u w:val="single"/>
        </w:rPr>
        <w:t xml:space="preserve"> </w:t>
      </w:r>
      <w:r w:rsidR="00EF0294">
        <w:rPr>
          <w:b/>
          <w:bCs/>
          <w:color w:val="000000"/>
          <w:u w:val="single"/>
        </w:rPr>
        <w:t>2</w:t>
      </w:r>
      <w:r w:rsidRPr="00B934AC">
        <w:rPr>
          <w:b/>
          <w:bCs/>
          <w:color w:val="000000"/>
          <w:u w:val="single"/>
        </w:rPr>
        <w:t xml:space="preserve"> классе:</w:t>
      </w:r>
    </w:p>
    <w:p w:rsidR="008F7137" w:rsidRPr="00BB3DDE" w:rsidRDefault="00C547E0" w:rsidP="00BB3DDE">
      <w:pPr>
        <w:spacing w:after="0" w:line="36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  <w:t>Развивающие</w:t>
      </w:r>
    </w:p>
    <w:p w:rsidR="008F7137" w:rsidRPr="00BB3DDE" w:rsidRDefault="008F7137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Создание условий </w:t>
      </w:r>
      <w:proofErr w:type="gramStart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F14DD4" w:rsidRPr="00BB3DDE" w:rsidRDefault="00C547E0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- 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формирования, развития и активизации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с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ловарного запаса, т. е. развитии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лексической основы речи;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br/>
        <w:t xml:space="preserve">-  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формирования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модели безопасного поведения в условиях повседневной жизни и в различных опасных и чрезвычайных ситуациях;</w:t>
      </w:r>
    </w:p>
    <w:p w:rsidR="0036559C" w:rsidRPr="00BB3DDE" w:rsidRDefault="00F14DD4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-  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формирования</w:t>
      </w: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в сознании учащихся единого, целостно окрашенного образа окружающего мира как дома, своего собственного и общего для всех людей, для всего живого.</w:t>
      </w:r>
    </w:p>
    <w:p w:rsidR="008F7137" w:rsidRPr="00BB3DDE" w:rsidRDefault="0036559C" w:rsidP="00BB3DDE">
      <w:pPr>
        <w:spacing w:after="0" w:line="36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  <w:t>Образовательные:</w:t>
      </w:r>
    </w:p>
    <w:p w:rsidR="008F7137" w:rsidRPr="00BB3DDE" w:rsidRDefault="008F7137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Создание условий </w:t>
      </w:r>
      <w:proofErr w:type="gramStart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C547E0" w:rsidRPr="00BB3DDE" w:rsidRDefault="0036559C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- </w:t>
      </w:r>
      <w:r w:rsidR="004E340F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освоения не только начальных знаний об окружающем мире, единстве и различии природного и социального, о человеке и его месте в природе и обществе, но и основ экологической грамотности, доступных способов изучения природы и общества;</w:t>
      </w:r>
    </w:p>
    <w:p w:rsidR="00C547E0" w:rsidRPr="00BB3DDE" w:rsidRDefault="00095D96" w:rsidP="00BB3D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возникновения интереса к познанию самого себя и окружающего мира.</w:t>
      </w:r>
    </w:p>
    <w:p w:rsidR="008F7137" w:rsidRPr="00BB3DDE" w:rsidRDefault="008F7137" w:rsidP="00BB3DDE">
      <w:pPr>
        <w:spacing w:after="0" w:line="36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  <w:t>Воспитательные</w:t>
      </w:r>
    </w:p>
    <w:p w:rsidR="008F7137" w:rsidRPr="00BB3DDE" w:rsidRDefault="008F7137" w:rsidP="00BB3DD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Создание условий </w:t>
      </w:r>
      <w:proofErr w:type="gramStart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E758CC" w:rsidRPr="00BB3DDE" w:rsidRDefault="0036559C" w:rsidP="00BB3D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- 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формирования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br/>
        <w:t xml:space="preserve">- </w:t>
      </w:r>
      <w:r w:rsidR="00212EA3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формирования</w:t>
      </w:r>
      <w:r w:rsidR="00F14DD4" w:rsidRPr="00BB3DD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психологической культуры и компетенции для обеспечения эффективного и безопасного взаимодействия в социуме;</w:t>
      </w:r>
    </w:p>
    <w:p w:rsidR="00BB214A" w:rsidRPr="00BB3DDE" w:rsidRDefault="00BB214A" w:rsidP="00BB3DDE">
      <w:pPr>
        <w:spacing w:line="36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3D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Преимущества </w:t>
      </w:r>
      <w:proofErr w:type="gramStart"/>
      <w:r w:rsidRPr="00BB3DDE">
        <w:rPr>
          <w:rFonts w:ascii="Times New Roman" w:hAnsi="Times New Roman" w:cs="Times New Roman"/>
          <w:bCs/>
          <w:color w:val="000000"/>
          <w:sz w:val="24"/>
          <w:szCs w:val="24"/>
        </w:rPr>
        <w:t>обучения по системе</w:t>
      </w:r>
      <w:proofErr w:type="gramEnd"/>
      <w:r w:rsidRPr="00BB3D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учебников для начальной школы «Перспектива» в том, что, характер построения учебного материала позволяет каждому ученику поддерживать и развивать интерес к открытию и изучению нового. В учебниках задания </w:t>
      </w:r>
      <w:r w:rsidRPr="00BB3D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Ученик на каждом уроке, как бы, приоткрывает для себя содержание будущих тем.</w:t>
      </w:r>
    </w:p>
    <w:p w:rsidR="00492D46" w:rsidRPr="00BB3DDE" w:rsidRDefault="00492D46" w:rsidP="00BB3DDE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B3D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Межпредметные</w:t>
      </w:r>
      <w:r w:rsidRPr="00BB3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связи на уроках окружающего мира </w:t>
      </w:r>
      <w:proofErr w:type="gramStart"/>
      <w:r w:rsidRPr="00BB3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устанавливаются</w:t>
      </w:r>
      <w:proofErr w:type="gramEnd"/>
      <w:r w:rsidRPr="00BB3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прежде всего с изобразительным искусством, музыкой, литературой, что способствует эмоциональному развитию личности ребенка и формированию его творческого мышления.</w:t>
      </w:r>
    </w:p>
    <w:p w:rsidR="00492D46" w:rsidRPr="00BB3DDE" w:rsidRDefault="00492D46" w:rsidP="00BB3DDE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окружающего мира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начальной школы отводится по 2 часа в неделю, всего 6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(34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недели). </w:t>
      </w:r>
      <w:r w:rsidR="000F47AA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входит в предметную область «</w:t>
      </w:r>
      <w:r w:rsidR="000F47AA" w:rsidRPr="00BB3DDE">
        <w:rPr>
          <w:rFonts w:ascii="Times New Roman" w:hAnsi="Times New Roman" w:cs="Times New Roman"/>
          <w:color w:val="000000"/>
          <w:sz w:val="24"/>
          <w:szCs w:val="24"/>
        </w:rPr>
        <w:t>Обществознание и естествознание»</w:t>
      </w:r>
      <w:r w:rsidR="00B934AC">
        <w:rPr>
          <w:rFonts w:ascii="Times New Roman" w:hAnsi="Times New Roman" w:cs="Times New Roman"/>
          <w:color w:val="000000"/>
          <w:sz w:val="24"/>
          <w:szCs w:val="24"/>
        </w:rPr>
        <w:t>. Срок реализации рабочей программы – 201</w:t>
      </w:r>
      <w:r w:rsidR="00EF02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34AC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EF02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934A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B934AC" w:rsidRPr="002B31BF" w:rsidRDefault="00B934AC" w:rsidP="00B934AC">
      <w:pPr>
        <w:pStyle w:val="Default"/>
        <w:spacing w:line="360" w:lineRule="auto"/>
        <w:rPr>
          <w:b/>
        </w:rPr>
      </w:pPr>
      <w:r>
        <w:rPr>
          <w:b/>
        </w:rPr>
        <w:t xml:space="preserve">Базовый учебный </w:t>
      </w:r>
      <w:r w:rsidRPr="002B31BF">
        <w:rPr>
          <w:b/>
        </w:rPr>
        <w:t xml:space="preserve"> комплект:</w:t>
      </w:r>
    </w:p>
    <w:p w:rsidR="00B20BE4" w:rsidRPr="00BB3DDE" w:rsidRDefault="00B20BE4" w:rsidP="00BB3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А.А.Плешаков Окружающий мир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Части 1,2 Москва «Просвещение», </w:t>
      </w:r>
      <w:r w:rsidR="00CC75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B214A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75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20BE4" w:rsidRDefault="00B20BE4" w:rsidP="00BB3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А.А.Плешаков Окружающий мир Рабочая тетрадь для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Москва «Просвещение», </w:t>
      </w:r>
      <w:r w:rsidR="00CC75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B214A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934AC" w:rsidRPr="00BB3DDE" w:rsidRDefault="00B934AC" w:rsidP="00BB3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полностью соответствует авторской программе по окружающему миру 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79A7" w:rsidRPr="00BB3DDE" w:rsidRDefault="004D79A7" w:rsidP="00B934A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освоения программы по итогам учебного года осуществляется в форме:</w:t>
      </w:r>
    </w:p>
    <w:p w:rsidR="00B934AC" w:rsidRDefault="004D79A7" w:rsidP="00BB3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сопровождает процесс становления умений и навыков, проводите на первых этапах обучения. Его цель - анализ хода формирования умений и навыков учащихся. Он важен для учителя как средство своевременной корректировки своей деятельности и предупреждения неуспеваемости учащихся. Этот вид контроля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основном,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 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обобщающих уроках и уроках развития 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навыков.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обучающий контроль реализуется как через систему заданий 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7504D1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тетради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(Плешаков А.А., </w:t>
      </w:r>
      <w:proofErr w:type="spellStart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Новицая</w:t>
      </w:r>
      <w:proofErr w:type="spellEnd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Окружающий мир.</w:t>
      </w:r>
      <w:proofErr w:type="gramEnd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</w:p>
    <w:p w:rsidR="004D79A7" w:rsidRPr="00BB3DDE" w:rsidRDefault="004D79A7" w:rsidP="00BB3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освоения программы по итогам года осуществляется в форме:</w:t>
      </w:r>
      <w:r w:rsid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BA" w:rsidRPr="00BB3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BB3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онтрольной работы</w:t>
      </w:r>
    </w:p>
    <w:p w:rsidR="006024C7" w:rsidRPr="00BB3DDE" w:rsidRDefault="004D79A7" w:rsidP="00BB3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Тематический</w:t>
      </w:r>
      <w:proofErr w:type="gramStart"/>
      <w:r w:rsidRPr="00BB3D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предусматривается </w:t>
      </w:r>
      <w:proofErr w:type="spellStart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 </w:t>
      </w:r>
      <w:proofErr w:type="gramStart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и диагностики усвоения предметных знаний по курсу предусмотрено ведение «Рабочей тетради» (Плешаков А.А., </w:t>
      </w:r>
      <w:proofErr w:type="spellStart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Новицая</w:t>
      </w:r>
      <w:proofErr w:type="spellEnd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Окружающий мир.</w:t>
      </w:r>
      <w:proofErr w:type="gramEnd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</w:t>
      </w:r>
      <w:r w:rsidR="00EF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частях. Изд. 4-е. </w:t>
      </w:r>
      <w:proofErr w:type="gramStart"/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«Просвещение», 201</w:t>
      </w:r>
      <w:r w:rsid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24C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которой представлены контрольные вопросы и задания «Проверь себя». </w:t>
      </w:r>
      <w:proofErr w:type="gramEnd"/>
    </w:p>
    <w:p w:rsidR="004D79A7" w:rsidRPr="00BB3DDE" w:rsidRDefault="004D79A7" w:rsidP="00BB3DD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Комплексная работа по итогам обучения</w:t>
      </w:r>
    </w:p>
    <w:p w:rsidR="004D79A7" w:rsidRPr="00B934AC" w:rsidRDefault="00BB214A" w:rsidP="00BB3D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</w:t>
      </w:r>
    </w:p>
    <w:p w:rsidR="004D79A7" w:rsidRPr="00BB3DDE" w:rsidRDefault="004D79A7" w:rsidP="00BB3D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bCs/>
          <w:color w:val="363435"/>
          <w:spacing w:val="-5"/>
          <w:w w:val="110"/>
          <w:sz w:val="24"/>
          <w:szCs w:val="24"/>
          <w:lang w:eastAsia="ru-RU"/>
        </w:rPr>
        <w:lastRenderedPageBreak/>
        <w:t>Метапредметным</w:t>
      </w:r>
      <w:r w:rsidRPr="00BB3DDE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и</w:t>
      </w:r>
      <w:r w:rsidRPr="00BB3DDE">
        <w:rPr>
          <w:rFonts w:ascii="Times New Roman" w:eastAsia="Times New Roman" w:hAnsi="Times New Roman" w:cs="Times New Roman"/>
          <w:b/>
          <w:bCs/>
          <w:color w:val="363435"/>
          <w:spacing w:val="-5"/>
          <w:w w:val="110"/>
          <w:sz w:val="24"/>
          <w:szCs w:val="24"/>
          <w:lang w:eastAsia="ru-RU"/>
        </w:rPr>
        <w:t>результатам</w:t>
      </w:r>
      <w:r w:rsidRPr="00BB3DDE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 xml:space="preserve">и </w:t>
      </w:r>
      <w:r w:rsidRPr="00BB3DDE">
        <w:rPr>
          <w:rFonts w:ascii="Times New Roman" w:eastAsia="Times New Roman" w:hAnsi="Times New Roman" w:cs="Times New Roman"/>
          <w:color w:val="363435"/>
          <w:spacing w:val="-5"/>
          <w:w w:val="110"/>
          <w:sz w:val="24"/>
          <w:szCs w:val="24"/>
          <w:lang w:eastAsia="ru-RU"/>
        </w:rPr>
        <w:t>изучени</w:t>
      </w:r>
      <w:r w:rsidRPr="00BB3DDE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я </w:t>
      </w:r>
      <w:r w:rsidRPr="00BB3DDE">
        <w:rPr>
          <w:rFonts w:ascii="Times New Roman" w:eastAsia="Times New Roman" w:hAnsi="Times New Roman" w:cs="Times New Roman"/>
          <w:color w:val="363435"/>
          <w:spacing w:val="-5"/>
          <w:w w:val="110"/>
          <w:sz w:val="24"/>
          <w:szCs w:val="24"/>
          <w:lang w:eastAsia="ru-RU"/>
        </w:rPr>
        <w:t>курс</w:t>
      </w:r>
      <w:r w:rsidRPr="00BB3DDE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а </w:t>
      </w:r>
      <w:r w:rsidRPr="00BB3DDE">
        <w:rPr>
          <w:rFonts w:ascii="Times New Roman" w:eastAsia="Times New Roman" w:hAnsi="Times New Roman" w:cs="Times New Roman"/>
          <w:color w:val="363435"/>
          <w:spacing w:val="-5"/>
          <w:w w:val="110"/>
          <w:sz w:val="24"/>
          <w:szCs w:val="24"/>
          <w:lang w:eastAsia="ru-RU"/>
        </w:rPr>
        <w:t>«</w:t>
      </w:r>
      <w:r w:rsidR="003069BB" w:rsidRPr="00BB3DDE">
        <w:rPr>
          <w:rFonts w:ascii="Times New Roman" w:eastAsia="Times New Roman" w:hAnsi="Times New Roman" w:cs="Times New Roman"/>
          <w:color w:val="363435"/>
          <w:spacing w:val="-5"/>
          <w:w w:val="110"/>
          <w:sz w:val="24"/>
          <w:szCs w:val="24"/>
          <w:lang w:eastAsia="ru-RU"/>
        </w:rPr>
        <w:t>Окружающий мир</w:t>
      </w:r>
      <w:r w:rsidRPr="00BB3DD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»</w:t>
      </w:r>
    </w:p>
    <w:p w:rsidR="004D79A7" w:rsidRPr="00BB3DDE" w:rsidRDefault="004D79A7" w:rsidP="00BB3D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63435"/>
          <w:spacing w:val="-5"/>
          <w:w w:val="109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>Являетс</w:t>
      </w:r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я </w:t>
      </w:r>
      <w:r w:rsidRPr="00BB3DDE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>формировани</w:t>
      </w:r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е </w:t>
      </w:r>
      <w:r w:rsidRPr="00BB3DDE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>универсальны</w:t>
      </w:r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х </w:t>
      </w:r>
      <w:r w:rsidRPr="00BB3DDE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>учебны</w:t>
      </w:r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х </w:t>
      </w:r>
      <w:r w:rsidRPr="00BB3DDE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>действи</w:t>
      </w:r>
      <w:proofErr w:type="gramStart"/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й</w:t>
      </w:r>
      <w:r w:rsidRPr="00BB3DDE">
        <w:rPr>
          <w:rFonts w:ascii="Times New Roman" w:eastAsia="Times New Roman" w:hAnsi="Times New Roman" w:cs="Times New Roman"/>
          <w:color w:val="363435"/>
          <w:spacing w:val="-5"/>
          <w:w w:val="109"/>
          <w:sz w:val="24"/>
          <w:szCs w:val="24"/>
          <w:lang w:eastAsia="ru-RU"/>
        </w:rPr>
        <w:t>(</w:t>
      </w:r>
      <w:proofErr w:type="gramEnd"/>
      <w:r w:rsidRPr="00BB3DDE">
        <w:rPr>
          <w:rFonts w:ascii="Times New Roman" w:eastAsia="Times New Roman" w:hAnsi="Times New Roman" w:cs="Times New Roman"/>
          <w:color w:val="363435"/>
          <w:spacing w:val="-5"/>
          <w:w w:val="109"/>
          <w:sz w:val="24"/>
          <w:szCs w:val="24"/>
          <w:lang w:eastAsia="ru-RU"/>
        </w:rPr>
        <w:t>УУД).</w:t>
      </w:r>
    </w:p>
    <w:p w:rsidR="004D79A7" w:rsidRPr="00BB3DDE" w:rsidRDefault="004D79A7" w:rsidP="00BB3D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 xml:space="preserve">Личностными результатами </w:t>
      </w:r>
      <w:r w:rsidRPr="00BB3DDE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изучения предмета «</w:t>
      </w:r>
      <w:r w:rsidR="003069BB" w:rsidRPr="00BB3DDE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Окружающий мир</w:t>
      </w:r>
      <w:r w:rsidRPr="00BB3DDE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>»</w:t>
      </w:r>
      <w:r w:rsidRPr="00BB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вляются следующие умения </w:t>
      </w: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BB3DDE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качества:</w:t>
      </w:r>
    </w:p>
    <w:p w:rsidR="00A134EF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</w:t>
      </w:r>
      <w:r w:rsidR="00A134EF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российского общества; </w:t>
      </w:r>
    </w:p>
    <w:p w:rsidR="003069BB" w:rsidRPr="00BB3DDE" w:rsidRDefault="00A134EF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="003069BB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формирование целостного, социально ориентированного взгляда на мир в его разнообразии природы, народов, культур и религий;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формирование процесса овладения начальными навыками адаптации в динамично изменяющемся и развивающемся мире;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формирование процессов принятия и освоения социальной роли обучающегося, развитие мотивов учебной деятельности; 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других;</w:t>
      </w:r>
    </w:p>
    <w:p w:rsidR="003069BB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со</w:t>
      </w:r>
      <w:proofErr w:type="gramEnd"/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D79A7" w:rsidRPr="00BB3DDE" w:rsidRDefault="003069BB" w:rsidP="00BB3DDE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="0040339C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br/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Средством достижения </w:t>
      </w:r>
      <w:r w:rsidR="004D79A7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этих </w:t>
      </w:r>
      <w:r w:rsidR="004D79A7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результатов</w:t>
      </w:r>
      <w:r w:rsidR="0040339C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служат</w:t>
      </w:r>
      <w:r w:rsidR="0040339C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тексты</w:t>
      </w:r>
      <w:r w:rsidR="0040339C" w:rsidRPr="00BB3DDE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учебни</w:t>
      </w:r>
      <w:r w:rsidR="004D79A7" w:rsidRPr="00BB3DDE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ков,</w:t>
      </w:r>
      <w:r w:rsidR="0040339C" w:rsidRPr="00BB3DDE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вопросы</w:t>
      </w:r>
      <w:r w:rsidR="0040339C" w:rsidRPr="00BB3DDE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="0040339C" w:rsidRPr="00BB3DD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задания</w:t>
      </w:r>
      <w:r w:rsidR="0040339C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</w:t>
      </w:r>
      <w:r w:rsidR="0040339C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ним,</w:t>
      </w:r>
      <w:r w:rsidR="0040339C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проблемно-диалогическая</w:t>
      </w:r>
      <w:r w:rsidR="0040339C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</w:t>
      </w:r>
      <w:r w:rsidR="004D79A7" w:rsidRPr="00BB3DDE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технология, </w:t>
      </w:r>
      <w:r w:rsidR="004D79A7" w:rsidRPr="00BB3DD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технология продуктивного </w:t>
      </w:r>
      <w:r w:rsidR="004D79A7" w:rsidRPr="00BB3DDE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чтения.</w:t>
      </w:r>
    </w:p>
    <w:p w:rsidR="004D79A7" w:rsidRPr="00BB3DDE" w:rsidRDefault="004D79A7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деятельности; поиск средств её осуществления;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причины успеха/неуспеха учеб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и способность,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даже в ситуациях неуспеха;</w:t>
      </w:r>
    </w:p>
    <w:p w:rsidR="004D79A7" w:rsidRPr="00BB3DDE" w:rsidRDefault="0040339C" w:rsidP="00BB3D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  <w:r w:rsidR="007C15A4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9A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D79A7" w:rsidRPr="00BB3DDE" w:rsidRDefault="004D79A7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активно использовать речевые средства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 информационных и ком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технологий (ИКТ) для решения коммуникативных и познавательных задач;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базовыми предметными и </w:t>
      </w:r>
      <w:proofErr w:type="spellStart"/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39C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</w:t>
      </w: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9A7" w:rsidRPr="00BB3DDE" w:rsidRDefault="004D79A7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4D79A7" w:rsidRPr="00BB3DDE" w:rsidRDefault="004D79A7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8060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D79A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607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4D79A7" w:rsidRPr="00BB3DDE" w:rsidRDefault="004D79A7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изучения курса «</w:t>
      </w:r>
      <w:r w:rsidR="00EF220F"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80607"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кружающий мир</w:t>
      </w: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является сформированность следующих умений:</w:t>
      </w:r>
    </w:p>
    <w:p w:rsidR="00EF220F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F220F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F220F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F220F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4D79A7" w:rsidRPr="00BB3DDE" w:rsidRDefault="0040339C" w:rsidP="00BB3D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20F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4D79A7" w:rsidRPr="00B934AC" w:rsidRDefault="004D79A7" w:rsidP="00BB3DDE">
      <w:pPr>
        <w:spacing w:after="0" w:line="36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содержание учебного курса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Основные содержательные линии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календарь</w:t>
      </w:r>
      <w:r w:rsid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(15ч) 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планета во Вселенной. Солнце — источник тепла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света на Земле. Луна — спутник Земли. Смена дня и ночи.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времен года. Наблюдение за небесными телами — основа измерения времени и создания календаря.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измерения времени; старинные и современные часы.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Календарь. Названия месяцев и дней недели. Народный календарь. Наши праздники. Экологический календарь.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</w:t>
      </w:r>
      <w:r w:rsid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солнце, земле, воде, дожде, грозе. Осенние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дни-погодоуказатели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Особая пора осеннего равноденствия в природе и культуре.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кустарники родного края. Загадки о деревьях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кустарниках</w:t>
      </w:r>
      <w:proofErr w:type="gram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пауков в осенних народных прогнозах погоды.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день-погодоуказатель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Звери, их жизнь летом и осенью. Загадки о зверях.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изменения в жизни лягушек, жаб, змей, ящериц.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природе, направленные на сбережение растений, насекомых, птиц, зверей, грибов.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охрана здоровья летом и осенью. Летние и осенние игры.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внеклассной, внешкольной работы: 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E6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(16) 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названия зимних месяцев. Зимние приметы и присловья.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дни-погодоуказатели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«Анна Зимняя» — самый короткий день в году.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пора зимнего солнцеворота. Зимнее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новолетие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Зима — время сказок.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 зимой. Свойства снега и льда. Загадки о снеге и льде.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Травянистые растения зимой, значение снега в их жизни.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Подкормка птиц зимой.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зверей зимой: полевки и мыши, ласки, лисы, зайца, волка, кабана, лося и др. (по выбору учителя).</w:t>
      </w:r>
      <w:proofErr w:type="gram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зверей на снегу.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Подкормка диких зверей зимой. Загадки и сказки о диких животных.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в природе (на примере зимней жизни леса).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в природе зимой.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охрана здоровья зимой. Зимние игры.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внеклассной, внешкольной работы: зимние экскурсии для наблюдения за жизнью природы своего края; подготовка и проведение зимних праздников по традициям народов своего края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 и лето</w:t>
      </w: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(18)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названия весенних месяцев. Три встречи весны.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приметы и присловья. Весенние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дни-погодоуказатели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1 (14) марта—</w:t>
      </w: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вдотья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Весновка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весеннее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новолетие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и кустарники весной: начало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сокодвижения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цветение, набухание почек и распускание листьев. Охрана деревьев и кустарников весной. Загадки о березе.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закликания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изменения в жизни зверей, лягушек и жаб, ящериц и змей.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охрана здоровья весной. Весенние игры.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весенние праздники. Проводы весны.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названия летних месяцев. Летние приметы и присловья. Летние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дни-погодоуказатели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Особая пора летнего солнцеворота: самые </w:t>
      </w: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дни</w:t>
      </w:r>
      <w:proofErr w:type="gram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году. </w:t>
      </w:r>
      <w:proofErr w:type="gram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</w:t>
      </w:r>
      <w:proofErr w:type="gram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новолетие</w:t>
      </w:r>
      <w:proofErr w:type="spellEnd"/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календаре северных народов России.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летом. Народные летние праздники.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травы, правила их сбора. Народные рецепты и «зеленая аптека».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внеклассной, внешкольной работы: 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по традициям народов своего края.</w:t>
      </w:r>
    </w:p>
    <w:p w:rsidR="00963BFC" w:rsidRPr="00963BFC" w:rsidRDefault="00963BFC" w:rsidP="00963B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в природу  для знакомства с культурой сезонного труда и календарных праздников, характерных для народов своего края. </w:t>
      </w:r>
    </w:p>
    <w:p w:rsidR="003177E6" w:rsidRDefault="003177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3BFC" w:rsidRPr="003177E6" w:rsidRDefault="00963BFC" w:rsidP="003177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4259"/>
        <w:gridCol w:w="1877"/>
        <w:gridCol w:w="1318"/>
        <w:gridCol w:w="1652"/>
      </w:tblGrid>
      <w:tr w:rsidR="00963BFC" w:rsidRPr="00963BFC" w:rsidTr="00963BF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программе</w:t>
            </w:r>
          </w:p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963BFC" w:rsidRPr="00963BFC" w:rsidTr="00963BF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Вселенная, время, календарь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BFC" w:rsidRPr="00963BFC" w:rsidTr="00963BF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«Осень»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BFC" w:rsidRPr="00963BFC" w:rsidTr="00963BFC">
        <w:trPr>
          <w:trHeight w:val="2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«Зима»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C" w:rsidRPr="00963BFC" w:rsidTr="00963BF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«Весна и лето»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BFC" w:rsidRPr="00963BFC" w:rsidTr="00963BF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C" w:rsidRPr="00963BFC" w:rsidRDefault="00963BFC" w:rsidP="00963B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63BFC" w:rsidRDefault="00963B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77" w:rsidRDefault="00F23E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79A7" w:rsidRPr="00BB3DDE" w:rsidRDefault="00CB6A20" w:rsidP="00BB3DD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</w:t>
      </w:r>
      <w:r w:rsidR="004D79A7" w:rsidRPr="00BB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4D79A7" w:rsidRPr="00BB3DDE" w:rsidRDefault="004D79A7" w:rsidP="00BB3DDE">
      <w:pPr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рассчитано на</w:t>
      </w:r>
      <w:r w:rsidR="00CB6A20" w:rsidRPr="00BB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68</w:t>
      </w:r>
      <w:r w:rsidR="00D37388" w:rsidRPr="00BB3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 (2 часа в неделю)</w:t>
      </w:r>
    </w:p>
    <w:p w:rsidR="004D79A7" w:rsidRPr="00BB3DDE" w:rsidRDefault="004D79A7" w:rsidP="00BB3D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560" w:type="dxa"/>
        <w:tblLayout w:type="fixed"/>
        <w:tblLook w:val="04A0"/>
      </w:tblPr>
      <w:tblGrid>
        <w:gridCol w:w="952"/>
        <w:gridCol w:w="8355"/>
        <w:gridCol w:w="9"/>
        <w:gridCol w:w="6"/>
        <w:gridCol w:w="2123"/>
        <w:gridCol w:w="1988"/>
        <w:gridCol w:w="2127"/>
      </w:tblGrid>
      <w:tr w:rsidR="0046778A" w:rsidRPr="00BB3DDE" w:rsidTr="0046778A">
        <w:trPr>
          <w:trHeight w:val="414"/>
        </w:trPr>
        <w:tc>
          <w:tcPr>
            <w:tcW w:w="952" w:type="dxa"/>
            <w:vMerge w:val="restart"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D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5" w:type="dxa"/>
            <w:vMerge w:val="restart"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38" w:type="dxa"/>
            <w:gridSpan w:val="3"/>
            <w:vMerge w:val="restart"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8" w:type="dxa"/>
            <w:vMerge w:val="restart"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127" w:type="dxa"/>
            <w:vMerge w:val="restart"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46778A" w:rsidRPr="00BB3DDE" w:rsidRDefault="0046778A" w:rsidP="00E671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46778A" w:rsidRPr="00BB3DDE" w:rsidTr="0046778A">
        <w:trPr>
          <w:trHeight w:val="414"/>
        </w:trPr>
        <w:tc>
          <w:tcPr>
            <w:tcW w:w="952" w:type="dxa"/>
            <w:vMerge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  <w:vMerge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46778A" w:rsidRPr="00BB3DDE" w:rsidRDefault="0046778A" w:rsidP="00BB3D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778A" w:rsidRPr="00BB3DDE" w:rsidRDefault="0046778A" w:rsidP="00BB3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0C" w:rsidRPr="00BB3DDE" w:rsidTr="009B1953">
        <w:trPr>
          <w:trHeight w:val="712"/>
        </w:trPr>
        <w:tc>
          <w:tcPr>
            <w:tcW w:w="15560" w:type="dxa"/>
            <w:gridSpan w:val="7"/>
          </w:tcPr>
          <w:p w:rsidR="0037030C" w:rsidRPr="003177E6" w:rsidRDefault="00963BFC" w:rsidP="00BB3D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E6">
              <w:rPr>
                <w:rFonts w:ascii="Times New Roman" w:hAnsi="Times New Roman"/>
                <w:b/>
                <w:sz w:val="24"/>
                <w:szCs w:val="24"/>
              </w:rPr>
              <w:t>Вселенная, время и календарь-15 ч</w:t>
            </w: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5" w:type="dxa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Мы — союз народов России</w:t>
            </w:r>
          </w:p>
        </w:tc>
        <w:tc>
          <w:tcPr>
            <w:tcW w:w="2138" w:type="dxa"/>
            <w:gridSpan w:val="3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5" w:type="dxa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Мы — жители Вселенной</w:t>
            </w:r>
          </w:p>
        </w:tc>
        <w:tc>
          <w:tcPr>
            <w:tcW w:w="2138" w:type="dxa"/>
            <w:gridSpan w:val="3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 xml:space="preserve">Наш «космический корабль» — Земля </w:t>
            </w:r>
          </w:p>
          <w:p w:rsidR="0046778A" w:rsidRPr="00963BFC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8" w:type="dxa"/>
          </w:tcPr>
          <w:p w:rsidR="0046778A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46778A" w:rsidRPr="00EE008B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807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Сутки и неделя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Погода (Практическая работа с термометром). ОБЖ (Какими бывают чрезвычайные ситуации)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Календарь — хранитель времени, страж памяти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5" w:type="dxa"/>
            <w:shd w:val="clear" w:color="auto" w:fill="auto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Праздники для всех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5" w:type="dxa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2138" w:type="dxa"/>
            <w:gridSpan w:val="3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5" w:type="dxa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2138" w:type="dxa"/>
            <w:gridSpan w:val="3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355" w:type="dxa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За страницами учебника Осенняя прогулка (экскурсия)</w:t>
            </w:r>
          </w:p>
        </w:tc>
        <w:tc>
          <w:tcPr>
            <w:tcW w:w="2138" w:type="dxa"/>
            <w:gridSpan w:val="3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8" w:type="dxa"/>
          </w:tcPr>
          <w:p w:rsidR="0046778A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46778A" w:rsidRPr="00EE008B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8B" w:rsidRPr="00BB3DDE" w:rsidTr="009B1953">
        <w:trPr>
          <w:trHeight w:val="712"/>
        </w:trPr>
        <w:tc>
          <w:tcPr>
            <w:tcW w:w="15560" w:type="dxa"/>
            <w:gridSpan w:val="7"/>
          </w:tcPr>
          <w:p w:rsidR="00EE008B" w:rsidRPr="003177E6" w:rsidRDefault="00EE008B" w:rsidP="00963BF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E6">
              <w:rPr>
                <w:rFonts w:ascii="Times New Roman" w:hAnsi="Times New Roman"/>
                <w:b/>
                <w:sz w:val="24"/>
                <w:szCs w:val="24"/>
              </w:rPr>
              <w:t>Осень-19 ч</w:t>
            </w: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Осенние месяцы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470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Звездное небо осенью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 xml:space="preserve">Трава у нашего дома. </w:t>
            </w:r>
          </w:p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ОБЖ (В волшебный лес за ягодами)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Старинная женская работа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pStyle w:val="a5"/>
              <w:spacing w:after="0"/>
              <w:jc w:val="center"/>
            </w:pPr>
            <w:r w:rsidRPr="00F23E77">
              <w:t>26.11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gridSpan w:val="2"/>
          </w:tcPr>
          <w:p w:rsidR="0046778A" w:rsidRPr="00963BFC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BFC">
              <w:rPr>
                <w:rFonts w:ascii="Times New Roman" w:hAnsi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9B1953" w:rsidRDefault="0046778A" w:rsidP="009B1953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  <w:r w:rsidRPr="009B195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ОБЖ (В волшебный лес за грибами)</w:t>
            </w:r>
          </w:p>
        </w:tc>
        <w:tc>
          <w:tcPr>
            <w:tcW w:w="2129" w:type="dxa"/>
            <w:gridSpan w:val="2"/>
          </w:tcPr>
          <w:p w:rsidR="0046778A" w:rsidRPr="000450C9" w:rsidRDefault="0046778A" w:rsidP="00963BFC">
            <w:pPr>
              <w:pStyle w:val="a5"/>
              <w:spacing w:after="0"/>
              <w:jc w:val="center"/>
            </w:pPr>
            <w:r w:rsidRPr="000450C9"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127" w:type="dxa"/>
          </w:tcPr>
          <w:p w:rsidR="0046778A" w:rsidRPr="00103F43" w:rsidRDefault="0046778A" w:rsidP="00963BFC">
            <w:pPr>
              <w:pStyle w:val="a5"/>
              <w:spacing w:after="0"/>
              <w:jc w:val="center"/>
              <w:rPr>
                <w:b/>
              </w:rPr>
            </w:pPr>
          </w:p>
        </w:tc>
      </w:tr>
      <w:tr w:rsidR="0046778A" w:rsidRPr="00BB3DDE" w:rsidTr="0046778A">
        <w:trPr>
          <w:trHeight w:val="558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953">
              <w:rPr>
                <w:rFonts w:ascii="Times New Roman" w:hAnsi="Times New Roman"/>
                <w:sz w:val="24"/>
                <w:szCs w:val="24"/>
              </w:rPr>
              <w:t>Шестиногие</w:t>
            </w:r>
            <w:proofErr w:type="spellEnd"/>
            <w:r w:rsidRPr="009B19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1953">
              <w:rPr>
                <w:rFonts w:ascii="Times New Roman" w:hAnsi="Times New Roman"/>
                <w:sz w:val="24"/>
                <w:szCs w:val="24"/>
              </w:rPr>
              <w:t>восьминогие</w:t>
            </w:r>
            <w:proofErr w:type="spellEnd"/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Птичьи секреты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Невидимые нити в осеннем лесу 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Осенний труд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BB3DDE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Будь здоров!(Подвижные игры на свежем воздухе). 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ОБЖ (Опасные игры)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46778A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8A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46778A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8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8" w:type="dxa"/>
          </w:tcPr>
          <w:p w:rsidR="0046778A" w:rsidRPr="0046778A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8A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8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864"/>
        </w:trPr>
        <w:tc>
          <w:tcPr>
            <w:tcW w:w="952" w:type="dxa"/>
          </w:tcPr>
          <w:p w:rsidR="0046778A" w:rsidRPr="00BB3DDE" w:rsidRDefault="0046778A" w:rsidP="00963B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Осенняя прогулка (Экскурсия)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F23E77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27" w:type="dxa"/>
          </w:tcPr>
          <w:p w:rsidR="0046778A" w:rsidRPr="00BB3DDE" w:rsidRDefault="0046778A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8B" w:rsidRPr="00BB3DDE" w:rsidTr="00F23E77">
        <w:trPr>
          <w:trHeight w:val="712"/>
        </w:trPr>
        <w:tc>
          <w:tcPr>
            <w:tcW w:w="15560" w:type="dxa"/>
            <w:gridSpan w:val="7"/>
          </w:tcPr>
          <w:p w:rsidR="00EE008B" w:rsidRPr="003177E6" w:rsidRDefault="00EE008B" w:rsidP="00963B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E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Зима -16ч</w:t>
            </w: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Зимние месяцы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Зима-время науки и сказок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Зима в неживой природе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Звездное небо зимой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8" w:type="dxa"/>
          </w:tcPr>
          <w:p w:rsidR="0046778A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  <w:gridSpan w:val="2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Зимняя жизнь птиц и зверей</w:t>
            </w:r>
          </w:p>
        </w:tc>
        <w:tc>
          <w:tcPr>
            <w:tcW w:w="2129" w:type="dxa"/>
            <w:gridSpan w:val="2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 феврале зима с весной встречается впервой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Зимний труд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(урок  контроля знаний). 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ОБЖ (Как вести себя на реке зимой.</w:t>
            </w:r>
            <w:proofErr w:type="gramEnd"/>
            <w:r w:rsidRPr="009B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Опасные игры)</w:t>
            </w:r>
            <w:proofErr w:type="gramEnd"/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  <w:shd w:val="clear" w:color="auto" w:fill="auto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учебника. 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ОБЖ (Уроки Айболита.</w:t>
            </w:r>
            <w:proofErr w:type="gramEnd"/>
            <w:r w:rsidRPr="009B1953">
              <w:rPr>
                <w:rFonts w:ascii="Times New Roman" w:hAnsi="Times New Roman"/>
                <w:sz w:val="24"/>
                <w:szCs w:val="24"/>
              </w:rPr>
              <w:t xml:space="preserve"> Первая </w:t>
            </w:r>
            <w:proofErr w:type="spellStart"/>
            <w:r w:rsidRPr="009B1953">
              <w:rPr>
                <w:rFonts w:ascii="Times New Roman" w:hAnsi="Times New Roman"/>
                <w:sz w:val="24"/>
                <w:szCs w:val="24"/>
              </w:rPr>
              <w:t>медицинчкая</w:t>
            </w:r>
            <w:proofErr w:type="spellEnd"/>
            <w:r w:rsidRPr="009B1953">
              <w:rPr>
                <w:rFonts w:ascii="Times New Roman" w:hAnsi="Times New Roman"/>
                <w:sz w:val="24"/>
                <w:szCs w:val="24"/>
              </w:rPr>
              <w:t xml:space="preserve"> помощь. Перевязываем рану. 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Как передаются болезни)</w:t>
            </w:r>
            <w:proofErr w:type="gramEnd"/>
          </w:p>
        </w:tc>
        <w:tc>
          <w:tcPr>
            <w:tcW w:w="2129" w:type="dxa"/>
            <w:gridSpan w:val="2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8" w:type="dxa"/>
            <w:shd w:val="clear" w:color="auto" w:fill="auto"/>
          </w:tcPr>
          <w:p w:rsidR="0046778A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  <w:p w:rsidR="0046778A" w:rsidRPr="00F23E77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8B" w:rsidRPr="00BB3DDE" w:rsidTr="00F23E77">
        <w:trPr>
          <w:trHeight w:val="712"/>
        </w:trPr>
        <w:tc>
          <w:tcPr>
            <w:tcW w:w="15560" w:type="dxa"/>
            <w:gridSpan w:val="7"/>
          </w:tcPr>
          <w:p w:rsidR="00EE008B" w:rsidRPr="00F54933" w:rsidRDefault="00EE008B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iCs/>
                <w:sz w:val="24"/>
                <w:szCs w:val="24"/>
              </w:rPr>
              <w:t>Весна и лето-18ч</w:t>
            </w: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Весенние месяцы.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ОБЖ (Безопасность на улицах и дорогах)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Весна в неживой природе. ОБЖ (Какими бывают наводнения)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Весна-утро года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70" w:type="dxa"/>
            <w:gridSpan w:val="3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Звездное небо весной</w:t>
            </w:r>
          </w:p>
        </w:tc>
        <w:tc>
          <w:tcPr>
            <w:tcW w:w="2123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Весенняя прогулк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B1953">
              <w:rPr>
                <w:rFonts w:ascii="Times New Roman" w:hAnsi="Times New Roman"/>
                <w:sz w:val="24"/>
                <w:szCs w:val="24"/>
              </w:rPr>
              <w:t>экскурсия)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8" w:type="dxa"/>
          </w:tcPr>
          <w:p w:rsidR="0046778A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Весна в мире птиц и зверей.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ОБЖ (Встречи с животными)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Невидимые нити в весеннем лесу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526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Весенний труд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Default="0046778A" w:rsidP="00EE00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  <w:p w:rsidR="0046778A" w:rsidRPr="00F23E77" w:rsidRDefault="0046778A" w:rsidP="00EE00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Старинные весенние праздники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361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ОБЖ (Опасные встречи в волшебном лесу)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F549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Охрана природы весной</w:t>
            </w:r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Лето красное. 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ОБЖ (Как не заблудиться в лесу.</w:t>
            </w:r>
            <w:proofErr w:type="gramEnd"/>
            <w:r w:rsidRPr="009B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1953">
              <w:rPr>
                <w:rFonts w:ascii="Times New Roman" w:hAnsi="Times New Roman"/>
                <w:sz w:val="24"/>
                <w:szCs w:val="24"/>
              </w:rPr>
              <w:t>Мы – следопыты).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70" w:type="dxa"/>
            <w:gridSpan w:val="3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Летние праздники и труд. ОБЖ (Учимся плавать)</w:t>
            </w:r>
          </w:p>
        </w:tc>
        <w:tc>
          <w:tcPr>
            <w:tcW w:w="2123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D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8" w:type="dxa"/>
          </w:tcPr>
          <w:p w:rsidR="0046778A" w:rsidRPr="00F23E77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8A" w:rsidRPr="00BB3DDE" w:rsidTr="0046778A">
        <w:trPr>
          <w:trHeight w:val="712"/>
        </w:trPr>
        <w:tc>
          <w:tcPr>
            <w:tcW w:w="952" w:type="dxa"/>
          </w:tcPr>
          <w:p w:rsidR="0046778A" w:rsidRPr="00BB3DDE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370" w:type="dxa"/>
            <w:gridSpan w:val="3"/>
          </w:tcPr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 </w:t>
            </w:r>
          </w:p>
          <w:p w:rsidR="0046778A" w:rsidRPr="009B1953" w:rsidRDefault="0046778A" w:rsidP="009B19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953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123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DD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88" w:type="dxa"/>
          </w:tcPr>
          <w:p w:rsidR="0046778A" w:rsidRPr="00F23E77" w:rsidRDefault="0046778A" w:rsidP="00F23E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2127" w:type="dxa"/>
          </w:tcPr>
          <w:p w:rsidR="0046778A" w:rsidRPr="00BB3DDE" w:rsidRDefault="0046778A" w:rsidP="009B19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52C" w:rsidRPr="00BB3DDE" w:rsidRDefault="0079252C" w:rsidP="00772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52C" w:rsidRPr="00BB3DDE" w:rsidSect="000F47AA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2"/>
    <w:lvl w:ilvl="0">
      <w:start w:val="1"/>
      <w:numFmt w:val="bullet"/>
      <w:lvlText w:val=""/>
      <w:lvlJc w:val="left"/>
      <w:pPr>
        <w:tabs>
          <w:tab w:val="num" w:pos="208"/>
        </w:tabs>
        <w:ind w:left="1495" w:hanging="360"/>
      </w:pPr>
      <w:rPr>
        <w:rFonts w:ascii="Wingdings" w:hAnsi="Wingdings"/>
      </w:rPr>
    </w:lvl>
  </w:abstractNum>
  <w:abstractNum w:abstractNumId="1">
    <w:nsid w:val="2D140B71"/>
    <w:multiLevelType w:val="hybridMultilevel"/>
    <w:tmpl w:val="CA70B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E446F"/>
    <w:multiLevelType w:val="hybridMultilevel"/>
    <w:tmpl w:val="B60E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9A7"/>
    <w:rsid w:val="0001601A"/>
    <w:rsid w:val="000320EA"/>
    <w:rsid w:val="00037840"/>
    <w:rsid w:val="000419E0"/>
    <w:rsid w:val="000450C9"/>
    <w:rsid w:val="00055CD3"/>
    <w:rsid w:val="00093BFB"/>
    <w:rsid w:val="00095D96"/>
    <w:rsid w:val="000A4A73"/>
    <w:rsid w:val="000A5492"/>
    <w:rsid w:val="000B0886"/>
    <w:rsid w:val="000B130C"/>
    <w:rsid w:val="000B54EC"/>
    <w:rsid w:val="000D24DC"/>
    <w:rsid w:val="000E71CD"/>
    <w:rsid w:val="000F1825"/>
    <w:rsid w:val="000F47AA"/>
    <w:rsid w:val="00113542"/>
    <w:rsid w:val="00115C50"/>
    <w:rsid w:val="001233B4"/>
    <w:rsid w:val="0012556B"/>
    <w:rsid w:val="001541B5"/>
    <w:rsid w:val="00162F50"/>
    <w:rsid w:val="0017788F"/>
    <w:rsid w:val="00185968"/>
    <w:rsid w:val="001A1D94"/>
    <w:rsid w:val="001C07BC"/>
    <w:rsid w:val="001C2EE7"/>
    <w:rsid w:val="001C38ED"/>
    <w:rsid w:val="001C5F56"/>
    <w:rsid w:val="001F207E"/>
    <w:rsid w:val="00200EE7"/>
    <w:rsid w:val="00212EA3"/>
    <w:rsid w:val="0021693A"/>
    <w:rsid w:val="00227E38"/>
    <w:rsid w:val="00231BBA"/>
    <w:rsid w:val="00250D10"/>
    <w:rsid w:val="0026378C"/>
    <w:rsid w:val="00274071"/>
    <w:rsid w:val="002758FD"/>
    <w:rsid w:val="00280607"/>
    <w:rsid w:val="00290F2D"/>
    <w:rsid w:val="002B6CF6"/>
    <w:rsid w:val="002C5978"/>
    <w:rsid w:val="002D327C"/>
    <w:rsid w:val="002E1A9C"/>
    <w:rsid w:val="002E760D"/>
    <w:rsid w:val="003069BB"/>
    <w:rsid w:val="00311E89"/>
    <w:rsid w:val="003177E6"/>
    <w:rsid w:val="003238CD"/>
    <w:rsid w:val="0034161C"/>
    <w:rsid w:val="003546E4"/>
    <w:rsid w:val="0035475E"/>
    <w:rsid w:val="003573E7"/>
    <w:rsid w:val="00361E4B"/>
    <w:rsid w:val="0036407A"/>
    <w:rsid w:val="0036559C"/>
    <w:rsid w:val="0037030C"/>
    <w:rsid w:val="00376400"/>
    <w:rsid w:val="003B3A24"/>
    <w:rsid w:val="003B72FC"/>
    <w:rsid w:val="003D4328"/>
    <w:rsid w:val="003D4B64"/>
    <w:rsid w:val="003F6E0A"/>
    <w:rsid w:val="003F77DA"/>
    <w:rsid w:val="0040339C"/>
    <w:rsid w:val="004178E1"/>
    <w:rsid w:val="00434292"/>
    <w:rsid w:val="004545FF"/>
    <w:rsid w:val="004613FA"/>
    <w:rsid w:val="0046778A"/>
    <w:rsid w:val="00472319"/>
    <w:rsid w:val="00484DFE"/>
    <w:rsid w:val="00492D46"/>
    <w:rsid w:val="004965AF"/>
    <w:rsid w:val="004B368C"/>
    <w:rsid w:val="004D1F78"/>
    <w:rsid w:val="004D79A7"/>
    <w:rsid w:val="004E0278"/>
    <w:rsid w:val="004E340F"/>
    <w:rsid w:val="004F3AB6"/>
    <w:rsid w:val="00517CEC"/>
    <w:rsid w:val="00524DF5"/>
    <w:rsid w:val="0052596E"/>
    <w:rsid w:val="00526818"/>
    <w:rsid w:val="00526A6A"/>
    <w:rsid w:val="00537B98"/>
    <w:rsid w:val="005572E4"/>
    <w:rsid w:val="00565910"/>
    <w:rsid w:val="00575F48"/>
    <w:rsid w:val="005B62F5"/>
    <w:rsid w:val="005D3B21"/>
    <w:rsid w:val="006024C7"/>
    <w:rsid w:val="00625D99"/>
    <w:rsid w:val="00637DBB"/>
    <w:rsid w:val="00652D3B"/>
    <w:rsid w:val="00663C98"/>
    <w:rsid w:val="006666B1"/>
    <w:rsid w:val="00670A8F"/>
    <w:rsid w:val="00672A91"/>
    <w:rsid w:val="00682DEA"/>
    <w:rsid w:val="006931E1"/>
    <w:rsid w:val="00693BA2"/>
    <w:rsid w:val="00693F36"/>
    <w:rsid w:val="006B2D39"/>
    <w:rsid w:val="006B4105"/>
    <w:rsid w:val="006B6AFD"/>
    <w:rsid w:val="006C17B2"/>
    <w:rsid w:val="006C6E61"/>
    <w:rsid w:val="006D0460"/>
    <w:rsid w:val="006E4732"/>
    <w:rsid w:val="006F7F24"/>
    <w:rsid w:val="00701C1F"/>
    <w:rsid w:val="007124D9"/>
    <w:rsid w:val="007267D2"/>
    <w:rsid w:val="00732CBB"/>
    <w:rsid w:val="0074562C"/>
    <w:rsid w:val="007504D1"/>
    <w:rsid w:val="0075122F"/>
    <w:rsid w:val="00753473"/>
    <w:rsid w:val="007726D8"/>
    <w:rsid w:val="0077395E"/>
    <w:rsid w:val="00774A03"/>
    <w:rsid w:val="00775101"/>
    <w:rsid w:val="0077540C"/>
    <w:rsid w:val="0079252C"/>
    <w:rsid w:val="007A2A32"/>
    <w:rsid w:val="007C15A4"/>
    <w:rsid w:val="007D0E3E"/>
    <w:rsid w:val="007E4276"/>
    <w:rsid w:val="007E63FF"/>
    <w:rsid w:val="007F6915"/>
    <w:rsid w:val="0080178D"/>
    <w:rsid w:val="008228A8"/>
    <w:rsid w:val="008248CC"/>
    <w:rsid w:val="0083247C"/>
    <w:rsid w:val="008417A2"/>
    <w:rsid w:val="0084297B"/>
    <w:rsid w:val="00846183"/>
    <w:rsid w:val="00874CF5"/>
    <w:rsid w:val="00883C44"/>
    <w:rsid w:val="008847CF"/>
    <w:rsid w:val="008D3851"/>
    <w:rsid w:val="008E5ECA"/>
    <w:rsid w:val="008F7137"/>
    <w:rsid w:val="0091597A"/>
    <w:rsid w:val="00924192"/>
    <w:rsid w:val="0092645D"/>
    <w:rsid w:val="009566B2"/>
    <w:rsid w:val="00963BFC"/>
    <w:rsid w:val="00967C9E"/>
    <w:rsid w:val="0098052A"/>
    <w:rsid w:val="009876B1"/>
    <w:rsid w:val="009A3160"/>
    <w:rsid w:val="009B1953"/>
    <w:rsid w:val="009D14F8"/>
    <w:rsid w:val="009E756F"/>
    <w:rsid w:val="00A111C1"/>
    <w:rsid w:val="00A134EF"/>
    <w:rsid w:val="00A21C3D"/>
    <w:rsid w:val="00A450D1"/>
    <w:rsid w:val="00A628B9"/>
    <w:rsid w:val="00A75F6D"/>
    <w:rsid w:val="00A909FC"/>
    <w:rsid w:val="00A91B6F"/>
    <w:rsid w:val="00A94F1D"/>
    <w:rsid w:val="00AB6580"/>
    <w:rsid w:val="00AC78E6"/>
    <w:rsid w:val="00AD52BB"/>
    <w:rsid w:val="00AE0926"/>
    <w:rsid w:val="00AE3A16"/>
    <w:rsid w:val="00B11241"/>
    <w:rsid w:val="00B20BE4"/>
    <w:rsid w:val="00B2502E"/>
    <w:rsid w:val="00B51979"/>
    <w:rsid w:val="00B601FE"/>
    <w:rsid w:val="00B67539"/>
    <w:rsid w:val="00B75B6C"/>
    <w:rsid w:val="00B934AC"/>
    <w:rsid w:val="00BA5186"/>
    <w:rsid w:val="00BB214A"/>
    <w:rsid w:val="00BB39BE"/>
    <w:rsid w:val="00BB3DDE"/>
    <w:rsid w:val="00BB6749"/>
    <w:rsid w:val="00BC2483"/>
    <w:rsid w:val="00BC4244"/>
    <w:rsid w:val="00BC77E6"/>
    <w:rsid w:val="00BE2533"/>
    <w:rsid w:val="00BE3880"/>
    <w:rsid w:val="00C1491F"/>
    <w:rsid w:val="00C158DB"/>
    <w:rsid w:val="00C4336B"/>
    <w:rsid w:val="00C434B1"/>
    <w:rsid w:val="00C448F8"/>
    <w:rsid w:val="00C547E0"/>
    <w:rsid w:val="00C72701"/>
    <w:rsid w:val="00C737D4"/>
    <w:rsid w:val="00C80468"/>
    <w:rsid w:val="00CB6A20"/>
    <w:rsid w:val="00CC75D1"/>
    <w:rsid w:val="00CD4ADC"/>
    <w:rsid w:val="00CD4D99"/>
    <w:rsid w:val="00D00D9E"/>
    <w:rsid w:val="00D06C3E"/>
    <w:rsid w:val="00D17D88"/>
    <w:rsid w:val="00D33924"/>
    <w:rsid w:val="00D37388"/>
    <w:rsid w:val="00D4256F"/>
    <w:rsid w:val="00D65EAA"/>
    <w:rsid w:val="00D721C5"/>
    <w:rsid w:val="00D778E4"/>
    <w:rsid w:val="00D85588"/>
    <w:rsid w:val="00DA0077"/>
    <w:rsid w:val="00DA435D"/>
    <w:rsid w:val="00DB1D5B"/>
    <w:rsid w:val="00DB62D4"/>
    <w:rsid w:val="00DC154E"/>
    <w:rsid w:val="00DC72DD"/>
    <w:rsid w:val="00DE6E1B"/>
    <w:rsid w:val="00DF5FC1"/>
    <w:rsid w:val="00E00423"/>
    <w:rsid w:val="00E06D81"/>
    <w:rsid w:val="00E1332C"/>
    <w:rsid w:val="00E20700"/>
    <w:rsid w:val="00E24603"/>
    <w:rsid w:val="00E514D4"/>
    <w:rsid w:val="00E53A05"/>
    <w:rsid w:val="00E55340"/>
    <w:rsid w:val="00E604E3"/>
    <w:rsid w:val="00E66787"/>
    <w:rsid w:val="00E671B2"/>
    <w:rsid w:val="00E7376A"/>
    <w:rsid w:val="00E7399F"/>
    <w:rsid w:val="00E758CC"/>
    <w:rsid w:val="00E93A1B"/>
    <w:rsid w:val="00EB6290"/>
    <w:rsid w:val="00EB6823"/>
    <w:rsid w:val="00EC00E4"/>
    <w:rsid w:val="00EC40CA"/>
    <w:rsid w:val="00EC60C7"/>
    <w:rsid w:val="00ED50FB"/>
    <w:rsid w:val="00ED6D66"/>
    <w:rsid w:val="00EE008B"/>
    <w:rsid w:val="00EE0ABB"/>
    <w:rsid w:val="00EF0294"/>
    <w:rsid w:val="00EF220F"/>
    <w:rsid w:val="00EF353B"/>
    <w:rsid w:val="00EF7023"/>
    <w:rsid w:val="00F14DD4"/>
    <w:rsid w:val="00F23E77"/>
    <w:rsid w:val="00F516B9"/>
    <w:rsid w:val="00F54933"/>
    <w:rsid w:val="00F60231"/>
    <w:rsid w:val="00F65D73"/>
    <w:rsid w:val="00F70116"/>
    <w:rsid w:val="00F75CBC"/>
    <w:rsid w:val="00F97E45"/>
    <w:rsid w:val="00FA3D60"/>
    <w:rsid w:val="00FA6D13"/>
    <w:rsid w:val="00FC342B"/>
    <w:rsid w:val="00FC64A9"/>
    <w:rsid w:val="00FE28D4"/>
    <w:rsid w:val="00FE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9A7"/>
  </w:style>
  <w:style w:type="paragraph" w:styleId="a3">
    <w:name w:val="List Paragraph"/>
    <w:basedOn w:val="a"/>
    <w:uiPriority w:val="34"/>
    <w:qFormat/>
    <w:rsid w:val="004D7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79A7"/>
    <w:rPr>
      <w:color w:val="0000FF"/>
      <w:u w:val="single"/>
    </w:rPr>
  </w:style>
  <w:style w:type="paragraph" w:styleId="a5">
    <w:name w:val="Normal (Web)"/>
    <w:basedOn w:val="a"/>
    <w:unhideWhenUsed/>
    <w:rsid w:val="004D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4D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9A7"/>
  </w:style>
  <w:style w:type="numbering" w:customStyle="1" w:styleId="11">
    <w:name w:val="Нет списка11"/>
    <w:next w:val="a2"/>
    <w:semiHidden/>
    <w:rsid w:val="004D79A7"/>
  </w:style>
  <w:style w:type="paragraph" w:styleId="a6">
    <w:name w:val="header"/>
    <w:basedOn w:val="a"/>
    <w:link w:val="a7"/>
    <w:uiPriority w:val="99"/>
    <w:unhideWhenUsed/>
    <w:rsid w:val="004D7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9A7"/>
  </w:style>
  <w:style w:type="table" w:styleId="aa">
    <w:name w:val="Table Grid"/>
    <w:basedOn w:val="a1"/>
    <w:uiPriority w:val="59"/>
    <w:rsid w:val="004D7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D79A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qFormat/>
    <w:rsid w:val="004D79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6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C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22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Strong"/>
    <w:uiPriority w:val="22"/>
    <w:qFormat/>
    <w:rsid w:val="00BB214A"/>
    <w:rPr>
      <w:b/>
      <w:bCs/>
    </w:rPr>
  </w:style>
  <w:style w:type="paragraph" w:customStyle="1" w:styleId="Default">
    <w:name w:val="Default"/>
    <w:rsid w:val="00B934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CA8B-5E0D-41A1-99B8-432FA8C5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</cp:lastModifiedBy>
  <cp:revision>108</cp:revision>
  <cp:lastPrinted>2017-10-10T11:18:00Z</cp:lastPrinted>
  <dcterms:created xsi:type="dcterms:W3CDTF">2015-09-27T21:45:00Z</dcterms:created>
  <dcterms:modified xsi:type="dcterms:W3CDTF">2018-12-08T12:13:00Z</dcterms:modified>
</cp:coreProperties>
</file>