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AE" w:rsidRDefault="005B2AAE" w:rsidP="005B2A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УПРАВЛЕНИЕ ОБРАЗОВАНИЯ </w:t>
      </w:r>
    </w:p>
    <w:p w:rsidR="005B2AAE" w:rsidRDefault="005B2AAE" w:rsidP="005B2A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БРЯНСКОЙ ГОРОДСКОЙ АДМИНИСТРАЦИИ</w:t>
      </w:r>
      <w:r>
        <w:rPr>
          <w:i/>
          <w:sz w:val="28"/>
          <w:szCs w:val="28"/>
        </w:rPr>
        <w:br/>
        <w:t xml:space="preserve">Муниципальное бюджетное общеобразовательное учреждение </w:t>
      </w:r>
    </w:p>
    <w:p w:rsidR="005B2AAE" w:rsidRDefault="005B2AAE" w:rsidP="005B2AAE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«Средняя общеобразовательная школа № 19»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>рянска</w:t>
      </w:r>
      <w:proofErr w:type="spellEnd"/>
      <w:r>
        <w:rPr>
          <w:i/>
          <w:sz w:val="28"/>
          <w:szCs w:val="28"/>
        </w:rPr>
        <w:t xml:space="preserve"> (МБОУ «СОШ №19» </w:t>
      </w:r>
      <w:proofErr w:type="spellStart"/>
      <w:r>
        <w:rPr>
          <w:i/>
          <w:sz w:val="28"/>
          <w:szCs w:val="28"/>
        </w:rPr>
        <w:t>г.Брянска</w:t>
      </w:r>
      <w:proofErr w:type="spellEnd"/>
      <w:r>
        <w:rPr>
          <w:i/>
          <w:sz w:val="28"/>
          <w:szCs w:val="28"/>
        </w:rPr>
        <w:t>)</w:t>
      </w:r>
    </w:p>
    <w:p w:rsidR="005B2AAE" w:rsidRDefault="005B2AAE" w:rsidP="005B2A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241016,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>рянск</w:t>
      </w:r>
      <w:proofErr w:type="spellEnd"/>
      <w:r>
        <w:rPr>
          <w:i/>
          <w:sz w:val="28"/>
          <w:szCs w:val="28"/>
        </w:rPr>
        <w:t>, ул. Ново-Советская,д.48.Тел./факс :(4832)52-48-41;</w:t>
      </w:r>
      <w:r>
        <w:rPr>
          <w:i/>
          <w:sz w:val="28"/>
          <w:szCs w:val="28"/>
          <w:lang w:val="en-US"/>
        </w:rPr>
        <w:t>email</w:t>
      </w:r>
      <w:r>
        <w:rPr>
          <w:i/>
          <w:sz w:val="28"/>
          <w:szCs w:val="28"/>
        </w:rPr>
        <w:t xml:space="preserve">: </w:t>
      </w:r>
      <w:hyperlink r:id="rId7" w:history="1">
        <w:r>
          <w:rPr>
            <w:rStyle w:val="a3"/>
            <w:i/>
            <w:sz w:val="28"/>
            <w:szCs w:val="28"/>
            <w:lang w:val="en-US"/>
          </w:rPr>
          <w:t>sch</w:t>
        </w:r>
        <w:r>
          <w:rPr>
            <w:rStyle w:val="a3"/>
            <w:i/>
            <w:sz w:val="28"/>
            <w:szCs w:val="28"/>
          </w:rPr>
          <w:t>19@</w:t>
        </w:r>
        <w:r>
          <w:rPr>
            <w:rStyle w:val="a3"/>
            <w:i/>
            <w:sz w:val="28"/>
            <w:szCs w:val="28"/>
            <w:lang w:val="en-US"/>
          </w:rPr>
          <w:t>bk</w:t>
        </w:r>
        <w:r>
          <w:rPr>
            <w:rStyle w:val="a3"/>
            <w:i/>
            <w:sz w:val="28"/>
            <w:szCs w:val="28"/>
          </w:rPr>
          <w:t>.</w:t>
        </w:r>
        <w:r>
          <w:rPr>
            <w:rStyle w:val="a3"/>
            <w:i/>
            <w:sz w:val="28"/>
            <w:szCs w:val="28"/>
            <w:lang w:val="en-US"/>
          </w:rPr>
          <w:t>ru</w:t>
        </w:r>
      </w:hyperlink>
    </w:p>
    <w:p w:rsidR="005B2AAE" w:rsidRDefault="005B2AAE" w:rsidP="005B2AAE">
      <w:pPr>
        <w:rPr>
          <w:i/>
          <w:sz w:val="28"/>
          <w:szCs w:val="28"/>
        </w:rPr>
      </w:pPr>
    </w:p>
    <w:p w:rsidR="005B2AAE" w:rsidRDefault="005B2AAE" w:rsidP="005B2AAE">
      <w:pPr>
        <w:rPr>
          <w:sz w:val="28"/>
          <w:szCs w:val="28"/>
        </w:rPr>
      </w:pPr>
    </w:p>
    <w:p w:rsidR="004145DC" w:rsidRDefault="005B2AAE" w:rsidP="005B2AAE">
      <w:pPr>
        <w:jc w:val="center"/>
      </w:pPr>
      <w:r>
        <w:rPr>
          <w:sz w:val="28"/>
          <w:szCs w:val="28"/>
        </w:rPr>
        <w:t>Информация о проведении  профилактических мероприятий «Пешеход»</w:t>
      </w:r>
    </w:p>
    <w:p w:rsidR="005B2AAE" w:rsidRDefault="005B2AAE">
      <w:pPr>
        <w:jc w:val="center"/>
      </w:pPr>
      <w:bookmarkStart w:id="0" w:name="_GoBack"/>
      <w:bookmarkEnd w:id="0"/>
    </w:p>
    <w:p w:rsidR="005B2AAE" w:rsidRDefault="005B2AAE" w:rsidP="005B2AAE"/>
    <w:p w:rsidR="005B2AAE" w:rsidRPr="005B2AAE" w:rsidRDefault="005B2AAE" w:rsidP="005B2AAE">
      <w:pPr>
        <w:tabs>
          <w:tab w:val="left" w:pos="1380"/>
        </w:tabs>
      </w:pPr>
      <w:r>
        <w:tab/>
      </w:r>
    </w:p>
    <w:tbl>
      <w:tblPr>
        <w:tblStyle w:val="a4"/>
        <w:tblW w:w="10312" w:type="dxa"/>
        <w:jc w:val="center"/>
        <w:tblLook w:val="04A0" w:firstRow="1" w:lastRow="0" w:firstColumn="1" w:lastColumn="0" w:noHBand="0" w:noVBand="1"/>
      </w:tblPr>
      <w:tblGrid>
        <w:gridCol w:w="496"/>
        <w:gridCol w:w="7552"/>
        <w:gridCol w:w="2264"/>
      </w:tblGrid>
      <w:tr w:rsidR="005B2AAE" w:rsidRPr="00D0233A" w:rsidTr="00D0233A">
        <w:trPr>
          <w:trHeight w:val="317"/>
          <w:jc w:val="center"/>
        </w:trPr>
        <w:tc>
          <w:tcPr>
            <w:tcW w:w="0" w:type="auto"/>
          </w:tcPr>
          <w:p w:rsidR="005B2AAE" w:rsidRPr="00D0233A" w:rsidRDefault="005B2AAE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0233A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B2AAE" w:rsidRPr="00D0233A" w:rsidRDefault="005B2AAE" w:rsidP="000E4A9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D0233A"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5B2AAE" w:rsidRPr="00D0233A" w:rsidRDefault="005B2AAE" w:rsidP="000E4A9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D0233A">
              <w:rPr>
                <w:sz w:val="28"/>
                <w:szCs w:val="28"/>
              </w:rPr>
              <w:t>Контингент</w:t>
            </w:r>
          </w:p>
        </w:tc>
      </w:tr>
      <w:tr w:rsidR="005B2AAE" w:rsidRPr="00D0233A" w:rsidTr="00D0233A">
        <w:trPr>
          <w:trHeight w:val="966"/>
          <w:jc w:val="center"/>
        </w:trPr>
        <w:tc>
          <w:tcPr>
            <w:tcW w:w="0" w:type="auto"/>
          </w:tcPr>
          <w:p w:rsidR="005B2AAE" w:rsidRPr="00D0233A" w:rsidRDefault="005B2AAE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0233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B2AAE" w:rsidRPr="00D0233A" w:rsidRDefault="005B2AAE" w:rsidP="005B2AAE">
            <w:pPr>
              <w:tabs>
                <w:tab w:val="left" w:pos="-1418"/>
                <w:tab w:val="num" w:pos="0"/>
                <w:tab w:val="left" w:pos="284"/>
                <w:tab w:val="num" w:pos="360"/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0233A">
              <w:rPr>
                <w:sz w:val="28"/>
                <w:szCs w:val="28"/>
              </w:rPr>
              <w:t>Совещание «Профилактические мероприятия «Пешеход». Состояние аварийности.</w:t>
            </w:r>
          </w:p>
          <w:p w:rsidR="005B2AAE" w:rsidRPr="00D0233A" w:rsidRDefault="005B2AAE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2AAE" w:rsidRPr="00D0233A" w:rsidRDefault="005B2AAE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0233A">
              <w:rPr>
                <w:sz w:val="28"/>
                <w:szCs w:val="28"/>
              </w:rPr>
              <w:t>Классные руководители</w:t>
            </w:r>
          </w:p>
        </w:tc>
      </w:tr>
      <w:tr w:rsidR="005B2AAE" w:rsidRPr="00D0233A" w:rsidTr="00D0233A">
        <w:trPr>
          <w:trHeight w:val="317"/>
          <w:jc w:val="center"/>
        </w:trPr>
        <w:tc>
          <w:tcPr>
            <w:tcW w:w="0" w:type="auto"/>
          </w:tcPr>
          <w:p w:rsidR="005B2AAE" w:rsidRPr="00D0233A" w:rsidRDefault="005B2AAE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0233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B2AAE" w:rsidRPr="00D0233A" w:rsidRDefault="005B2AAE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0233A">
              <w:rPr>
                <w:sz w:val="28"/>
                <w:szCs w:val="28"/>
              </w:rPr>
              <w:t>Инсценировка отряда ЮИД «Будь осторожен, пешеход!»</w:t>
            </w:r>
          </w:p>
        </w:tc>
        <w:tc>
          <w:tcPr>
            <w:tcW w:w="0" w:type="auto"/>
          </w:tcPr>
          <w:p w:rsidR="005B2AAE" w:rsidRPr="00D0233A" w:rsidRDefault="005B2AAE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0233A">
              <w:rPr>
                <w:sz w:val="28"/>
                <w:szCs w:val="28"/>
              </w:rPr>
              <w:t>1-4 классы</w:t>
            </w:r>
          </w:p>
        </w:tc>
      </w:tr>
      <w:tr w:rsidR="005B2AAE" w:rsidRPr="00D0233A" w:rsidTr="00D0233A">
        <w:trPr>
          <w:trHeight w:val="1298"/>
          <w:jc w:val="center"/>
        </w:trPr>
        <w:tc>
          <w:tcPr>
            <w:tcW w:w="0" w:type="auto"/>
          </w:tcPr>
          <w:p w:rsidR="005B2AAE" w:rsidRPr="00D0233A" w:rsidRDefault="005B2AAE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0233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B2AAE" w:rsidRPr="00D0233A" w:rsidRDefault="005B2AAE" w:rsidP="005B2AAE">
            <w:pPr>
              <w:tabs>
                <w:tab w:val="left" w:pos="-1418"/>
                <w:tab w:val="left" w:pos="284"/>
                <w:tab w:val="num" w:pos="360"/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0233A">
              <w:rPr>
                <w:sz w:val="28"/>
                <w:szCs w:val="28"/>
              </w:rPr>
              <w:t>Обучающие мероприятия с выходом на местность (зона пешеходного перехода) с разъяснением основных дорожных ситуаций-ловушек.</w:t>
            </w:r>
          </w:p>
          <w:p w:rsidR="005B2AAE" w:rsidRPr="00D0233A" w:rsidRDefault="005B2AAE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</w:tr>
      <w:tr w:rsidR="005B2AAE" w:rsidRPr="00D0233A" w:rsidTr="00D0233A">
        <w:trPr>
          <w:trHeight w:val="317"/>
          <w:jc w:val="center"/>
        </w:trPr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по соблюдению ПДД</w:t>
            </w:r>
          </w:p>
        </w:tc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5B2AAE" w:rsidRPr="00D0233A" w:rsidTr="00D0233A">
        <w:trPr>
          <w:trHeight w:val="317"/>
          <w:jc w:val="center"/>
        </w:trPr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«Засветись!»</w:t>
            </w:r>
          </w:p>
        </w:tc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</w:tr>
      <w:tr w:rsidR="005B2AAE" w:rsidRPr="00D0233A" w:rsidTr="00D0233A">
        <w:trPr>
          <w:trHeight w:val="966"/>
          <w:jc w:val="center"/>
        </w:trPr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0233A" w:rsidRPr="00D0233A" w:rsidRDefault="00D0233A" w:rsidP="00D0233A">
            <w:pPr>
              <w:tabs>
                <w:tab w:val="left" w:pos="-1418"/>
                <w:tab w:val="num" w:pos="0"/>
                <w:tab w:val="left" w:pos="284"/>
                <w:tab w:val="num" w:pos="360"/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0233A">
              <w:rPr>
                <w:sz w:val="28"/>
                <w:szCs w:val="28"/>
              </w:rPr>
              <w:t xml:space="preserve">Всероссийской акции «Пристегнись!» </w:t>
            </w:r>
            <w:r>
              <w:rPr>
                <w:sz w:val="28"/>
                <w:szCs w:val="28"/>
              </w:rPr>
              <w:t>с приглашением сотрудников ГИБДД</w:t>
            </w:r>
          </w:p>
          <w:p w:rsidR="005B2AAE" w:rsidRPr="00D0233A" w:rsidRDefault="005B2AAE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5B2AAE" w:rsidRPr="00D0233A" w:rsidTr="00D0233A">
        <w:trPr>
          <w:trHeight w:val="317"/>
          <w:jc w:val="center"/>
        </w:trPr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родительских патрулей</w:t>
            </w:r>
          </w:p>
        </w:tc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5B2AAE" w:rsidRPr="00D0233A" w:rsidTr="00D0233A">
        <w:trPr>
          <w:trHeight w:val="649"/>
          <w:jc w:val="center"/>
        </w:trPr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9E2323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>а</w:t>
            </w:r>
            <w:r w:rsidRPr="009E2323">
              <w:rPr>
                <w:sz w:val="28"/>
                <w:szCs w:val="28"/>
              </w:rPr>
              <w:t xml:space="preserve"> использования  учащимися световозвращающих элементов  </w:t>
            </w:r>
          </w:p>
        </w:tc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</w:tr>
      <w:tr w:rsidR="005B2AAE" w:rsidRPr="00D0233A" w:rsidTr="00D0233A">
        <w:trPr>
          <w:trHeight w:val="966"/>
          <w:jc w:val="center"/>
        </w:trPr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B2AAE" w:rsidRPr="00D0233A" w:rsidRDefault="00D0233A" w:rsidP="000E4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обучающих видеороликов </w:t>
            </w:r>
            <w:r w:rsidRPr="00D0233A">
              <w:rPr>
                <w:sz w:val="28"/>
                <w:szCs w:val="28"/>
              </w:rPr>
              <w:t>«Как  и  почему  сбивают пешеходов»,  «Причины  ДТП  с  участием  детей»,  «Дорожные  ситуации-ловушки»</w:t>
            </w:r>
          </w:p>
        </w:tc>
        <w:tc>
          <w:tcPr>
            <w:tcW w:w="0" w:type="auto"/>
          </w:tcPr>
          <w:p w:rsidR="005B2AAE" w:rsidRP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D0233A" w:rsidRPr="00D0233A" w:rsidTr="00D0233A">
        <w:trPr>
          <w:trHeight w:val="332"/>
          <w:jc w:val="center"/>
        </w:trPr>
        <w:tc>
          <w:tcPr>
            <w:tcW w:w="0" w:type="auto"/>
          </w:tcPr>
          <w:p w:rsid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0233A" w:rsidRDefault="00D0233A" w:rsidP="00D02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«Будь осторожен на дороге!»</w:t>
            </w:r>
          </w:p>
        </w:tc>
        <w:tc>
          <w:tcPr>
            <w:tcW w:w="0" w:type="auto"/>
          </w:tcPr>
          <w:p w:rsidR="00D0233A" w:rsidRDefault="00D0233A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D57574" w:rsidRPr="00D0233A" w:rsidTr="00D0233A">
        <w:trPr>
          <w:trHeight w:val="332"/>
          <w:jc w:val="center"/>
        </w:trPr>
        <w:tc>
          <w:tcPr>
            <w:tcW w:w="0" w:type="auto"/>
          </w:tcPr>
          <w:p w:rsidR="00D57574" w:rsidRDefault="00D57574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57574" w:rsidRDefault="00D57574" w:rsidP="00D02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памяток «Внимание – дорога!»</w:t>
            </w:r>
          </w:p>
        </w:tc>
        <w:tc>
          <w:tcPr>
            <w:tcW w:w="0" w:type="auto"/>
          </w:tcPr>
          <w:p w:rsidR="00D57574" w:rsidRDefault="00D57574" w:rsidP="005B2AA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</w:tbl>
    <w:p w:rsidR="00D0233A" w:rsidRDefault="00D0233A" w:rsidP="005B2AAE">
      <w:pPr>
        <w:tabs>
          <w:tab w:val="left" w:pos="1380"/>
        </w:tabs>
      </w:pPr>
    </w:p>
    <w:p w:rsidR="00D0233A" w:rsidRPr="00D0233A" w:rsidRDefault="00D0233A" w:rsidP="00D0233A"/>
    <w:p w:rsidR="00D0233A" w:rsidRPr="00D0233A" w:rsidRDefault="00D0233A" w:rsidP="00D0233A"/>
    <w:p w:rsidR="00D0233A" w:rsidRDefault="00D0233A" w:rsidP="00D0233A"/>
    <w:p w:rsidR="00D0233A" w:rsidRDefault="00D0233A" w:rsidP="00D0233A"/>
    <w:p w:rsidR="005B2AAE" w:rsidRPr="00D0233A" w:rsidRDefault="00D0233A" w:rsidP="00D0233A">
      <w:pPr>
        <w:ind w:left="567"/>
        <w:rPr>
          <w:sz w:val="28"/>
          <w:szCs w:val="28"/>
        </w:rPr>
      </w:pPr>
      <w:proofErr w:type="spellStart"/>
      <w:r w:rsidRPr="00D0233A">
        <w:rPr>
          <w:sz w:val="28"/>
          <w:szCs w:val="28"/>
        </w:rPr>
        <w:t>И.о</w:t>
      </w:r>
      <w:proofErr w:type="spellEnd"/>
      <w:r w:rsidRPr="00D0233A">
        <w:rPr>
          <w:sz w:val="28"/>
          <w:szCs w:val="28"/>
        </w:rPr>
        <w:t xml:space="preserve">. директора                                       Т.В. </w:t>
      </w:r>
      <w:proofErr w:type="spellStart"/>
      <w:r w:rsidRPr="00D0233A">
        <w:rPr>
          <w:sz w:val="28"/>
          <w:szCs w:val="28"/>
        </w:rPr>
        <w:t>Никишонкова</w:t>
      </w:r>
      <w:proofErr w:type="spellEnd"/>
    </w:p>
    <w:sectPr w:rsidR="005B2AAE" w:rsidRPr="00D0233A" w:rsidSect="005B2AA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6EAB"/>
    <w:multiLevelType w:val="multilevel"/>
    <w:tmpl w:val="730046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92"/>
    <w:rsid w:val="000E4A96"/>
    <w:rsid w:val="001E2A92"/>
    <w:rsid w:val="004145DC"/>
    <w:rsid w:val="005B2AAE"/>
    <w:rsid w:val="00D0233A"/>
    <w:rsid w:val="00D5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2AAE"/>
    <w:rPr>
      <w:color w:val="0000FF"/>
      <w:u w:val="single"/>
    </w:rPr>
  </w:style>
  <w:style w:type="table" w:styleId="a4">
    <w:name w:val="Table Grid"/>
    <w:basedOn w:val="a1"/>
    <w:uiPriority w:val="59"/>
    <w:rsid w:val="005B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2AAE"/>
    <w:rPr>
      <w:color w:val="0000FF"/>
      <w:u w:val="single"/>
    </w:rPr>
  </w:style>
  <w:style w:type="table" w:styleId="a4">
    <w:name w:val="Table Grid"/>
    <w:basedOn w:val="a1"/>
    <w:uiPriority w:val="59"/>
    <w:rsid w:val="005B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19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F526-84D7-456A-9B93-F87E2CD8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5</cp:revision>
  <dcterms:created xsi:type="dcterms:W3CDTF">2017-12-21T16:47:00Z</dcterms:created>
  <dcterms:modified xsi:type="dcterms:W3CDTF">2017-12-21T17:11:00Z</dcterms:modified>
</cp:coreProperties>
</file>